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2A6" w:rsidRDefault="00B812A6" w:rsidP="00A12880">
      <w:pPr>
        <w:spacing w:after="0" w:line="480" w:lineRule="auto"/>
        <w:jc w:val="center"/>
      </w:pPr>
    </w:p>
    <w:p w:rsidR="00B812A6" w:rsidRDefault="00B812A6" w:rsidP="00A12880">
      <w:pPr>
        <w:spacing w:after="0" w:line="480" w:lineRule="auto"/>
        <w:jc w:val="center"/>
      </w:pPr>
    </w:p>
    <w:p w:rsidR="00B812A6" w:rsidRDefault="00B812A6" w:rsidP="00A12880">
      <w:pPr>
        <w:spacing w:after="0" w:line="480" w:lineRule="auto"/>
        <w:jc w:val="center"/>
      </w:pPr>
    </w:p>
    <w:p w:rsidR="00B812A6" w:rsidRDefault="00B812A6" w:rsidP="00A12880">
      <w:pPr>
        <w:spacing w:after="0" w:line="480" w:lineRule="auto"/>
        <w:jc w:val="center"/>
      </w:pPr>
    </w:p>
    <w:p w:rsidR="00B812A6" w:rsidRDefault="00B812A6" w:rsidP="00A12880">
      <w:pPr>
        <w:spacing w:after="0" w:line="480" w:lineRule="auto"/>
        <w:jc w:val="center"/>
      </w:pPr>
    </w:p>
    <w:p w:rsidR="00B812A6" w:rsidRDefault="00B812A6" w:rsidP="00A12880">
      <w:pPr>
        <w:spacing w:after="0" w:line="480" w:lineRule="auto"/>
        <w:jc w:val="center"/>
      </w:pPr>
    </w:p>
    <w:p w:rsidR="00B812A6" w:rsidRDefault="00B812A6" w:rsidP="00A12880">
      <w:pPr>
        <w:spacing w:after="0" w:line="480" w:lineRule="auto"/>
        <w:jc w:val="center"/>
      </w:pPr>
    </w:p>
    <w:p w:rsidR="00B812A6" w:rsidRDefault="00ED4157" w:rsidP="00A12880">
      <w:pPr>
        <w:spacing w:after="0" w:line="480" w:lineRule="auto"/>
        <w:jc w:val="center"/>
      </w:pPr>
      <w:r>
        <w:t xml:space="preserve">Blue Ocean Strategy </w:t>
      </w:r>
      <w:r w:rsidR="00117B84">
        <w:t>Book Report</w:t>
      </w:r>
    </w:p>
    <w:p w:rsidR="00B812A6" w:rsidRPr="00986202" w:rsidRDefault="0076597C" w:rsidP="00A12880">
      <w:pPr>
        <w:spacing w:after="0" w:line="480" w:lineRule="auto"/>
        <w:jc w:val="center"/>
        <w:rPr>
          <w:color w:val="000000" w:themeColor="text1"/>
          <w:shd w:val="clear" w:color="auto" w:fill="FFFFFF"/>
        </w:rPr>
      </w:pPr>
      <w:r w:rsidRPr="00986202">
        <w:rPr>
          <w:color w:val="000000" w:themeColor="text1"/>
          <w:shd w:val="clear" w:color="auto" w:fill="FFFFFF"/>
        </w:rPr>
        <w:t xml:space="preserve">Name: </w:t>
      </w:r>
    </w:p>
    <w:p w:rsidR="00B812A6" w:rsidRPr="00986202" w:rsidRDefault="0076597C" w:rsidP="00A12880">
      <w:pPr>
        <w:spacing w:after="0" w:line="480" w:lineRule="auto"/>
        <w:jc w:val="center"/>
        <w:rPr>
          <w:color w:val="000000" w:themeColor="text1"/>
          <w:shd w:val="clear" w:color="auto" w:fill="FFFFFF"/>
        </w:rPr>
      </w:pPr>
      <w:r w:rsidRPr="00986202">
        <w:rPr>
          <w:color w:val="000000" w:themeColor="text1"/>
          <w:shd w:val="clear" w:color="auto" w:fill="FFFFFF"/>
        </w:rPr>
        <w:t>Course:</w:t>
      </w:r>
    </w:p>
    <w:p w:rsidR="00B812A6" w:rsidRPr="00986202" w:rsidRDefault="0076597C" w:rsidP="00A12880">
      <w:pPr>
        <w:spacing w:after="0" w:line="480" w:lineRule="auto"/>
        <w:jc w:val="center"/>
        <w:rPr>
          <w:color w:val="000000" w:themeColor="text1"/>
          <w:shd w:val="clear" w:color="auto" w:fill="FFFFFF"/>
        </w:rPr>
      </w:pPr>
      <w:r w:rsidRPr="00986202">
        <w:rPr>
          <w:color w:val="000000" w:themeColor="text1"/>
          <w:shd w:val="clear" w:color="auto" w:fill="FFFFFF"/>
        </w:rPr>
        <w:t xml:space="preserve">School affiliation: </w:t>
      </w:r>
    </w:p>
    <w:p w:rsidR="00B812A6" w:rsidRPr="00986202" w:rsidRDefault="0076597C" w:rsidP="00A12880">
      <w:pPr>
        <w:spacing w:after="0" w:line="480" w:lineRule="auto"/>
        <w:jc w:val="center"/>
        <w:rPr>
          <w:color w:val="000000" w:themeColor="text1"/>
          <w:shd w:val="clear" w:color="auto" w:fill="FFFFFF"/>
        </w:rPr>
      </w:pPr>
      <w:r w:rsidRPr="00986202">
        <w:rPr>
          <w:color w:val="000000" w:themeColor="text1"/>
          <w:shd w:val="clear" w:color="auto" w:fill="FFFFFF"/>
        </w:rPr>
        <w:t>Tutor:</w:t>
      </w:r>
    </w:p>
    <w:p w:rsidR="00B812A6" w:rsidRDefault="0076597C" w:rsidP="00A12880">
      <w:pPr>
        <w:spacing w:line="480" w:lineRule="auto"/>
        <w:jc w:val="center"/>
      </w:pPr>
      <w:r w:rsidRPr="00986202">
        <w:t>Date</w:t>
      </w:r>
      <w:r w:rsidR="00424B3E">
        <w:t>:</w:t>
      </w:r>
    </w:p>
    <w:p w:rsidR="00424B3E" w:rsidRDefault="00424B3E" w:rsidP="00A12880">
      <w:pPr>
        <w:spacing w:line="480" w:lineRule="auto"/>
        <w:jc w:val="center"/>
      </w:pPr>
    </w:p>
    <w:p w:rsidR="00EB1285" w:rsidRDefault="00EB1285" w:rsidP="00A12880">
      <w:pPr>
        <w:spacing w:line="480" w:lineRule="auto"/>
        <w:jc w:val="center"/>
      </w:pPr>
    </w:p>
    <w:p w:rsidR="00EB1285" w:rsidRDefault="00EB1285" w:rsidP="00A12880">
      <w:pPr>
        <w:spacing w:line="480" w:lineRule="auto"/>
        <w:jc w:val="center"/>
      </w:pPr>
    </w:p>
    <w:p w:rsidR="00EB1285" w:rsidRDefault="00EB1285" w:rsidP="00A12880">
      <w:pPr>
        <w:spacing w:line="480" w:lineRule="auto"/>
        <w:jc w:val="center"/>
      </w:pPr>
    </w:p>
    <w:p w:rsidR="00EB1285" w:rsidRDefault="00EB1285" w:rsidP="00A12880">
      <w:pPr>
        <w:spacing w:line="480" w:lineRule="auto"/>
        <w:jc w:val="center"/>
      </w:pPr>
    </w:p>
    <w:p w:rsidR="00EB1285" w:rsidRDefault="00EB1285" w:rsidP="00A12880">
      <w:pPr>
        <w:spacing w:line="480" w:lineRule="auto"/>
        <w:jc w:val="center"/>
      </w:pPr>
      <w:bookmarkStart w:id="0" w:name="_GoBack"/>
      <w:bookmarkEnd w:id="0"/>
    </w:p>
    <w:p w:rsidR="00EB1285" w:rsidRDefault="00EB1285" w:rsidP="00A12880">
      <w:pPr>
        <w:spacing w:line="480" w:lineRule="auto"/>
        <w:jc w:val="center"/>
      </w:pPr>
    </w:p>
    <w:p w:rsidR="00EB1285" w:rsidRDefault="00EB1285" w:rsidP="00A12880">
      <w:pPr>
        <w:spacing w:line="480" w:lineRule="auto"/>
        <w:jc w:val="center"/>
      </w:pPr>
    </w:p>
    <w:p w:rsidR="00EB1285" w:rsidRDefault="00EB1285" w:rsidP="00A12880">
      <w:pPr>
        <w:spacing w:line="480" w:lineRule="auto"/>
        <w:jc w:val="center"/>
      </w:pPr>
    </w:p>
    <w:p w:rsidR="00E840B1" w:rsidRPr="00A12880" w:rsidRDefault="00E840B1" w:rsidP="00A12880">
      <w:pPr>
        <w:spacing w:line="480" w:lineRule="auto"/>
        <w:rPr>
          <w:b/>
        </w:rPr>
      </w:pPr>
      <w:r w:rsidRPr="00A12880">
        <w:rPr>
          <w:b/>
        </w:rPr>
        <w:lastRenderedPageBreak/>
        <w:t>Part I</w:t>
      </w:r>
    </w:p>
    <w:p w:rsidR="00396B19" w:rsidRDefault="00396B19" w:rsidP="00A12880">
      <w:pPr>
        <w:spacing w:line="480" w:lineRule="auto"/>
      </w:pPr>
      <w:r>
        <w:t xml:space="preserve">Introduction </w:t>
      </w:r>
    </w:p>
    <w:p w:rsidR="00ED4157" w:rsidRDefault="00396B19" w:rsidP="00A12880">
      <w:pPr>
        <w:spacing w:line="480" w:lineRule="auto"/>
      </w:pPr>
      <w:r>
        <w:tab/>
      </w:r>
      <w:r w:rsidRPr="00396B19">
        <w:t xml:space="preserve">Blue Ocean Strategy, W. Chan Kim &amp; Renee </w:t>
      </w:r>
      <w:proofErr w:type="spellStart"/>
      <w:r w:rsidRPr="00396B19">
        <w:t>Mauborgne</w:t>
      </w:r>
      <w:proofErr w:type="spellEnd"/>
      <w:r w:rsidRPr="00396B19">
        <w:t>, 2005</w:t>
      </w:r>
      <w:r w:rsidR="00A12880">
        <w:t xml:space="preserve">, is about </w:t>
      </w:r>
      <w:r w:rsidR="00A16D0B">
        <w:t xml:space="preserve">the </w:t>
      </w:r>
      <w:r w:rsidR="00A12880">
        <w:t xml:space="preserve">creation of an uncontested market space and making completion relevant. The book is composed of 258 pages and </w:t>
      </w:r>
      <w:r w:rsidR="00060F4C">
        <w:t xml:space="preserve">it’s divided into three parts. The first part goes from chapter one to chapter three </w:t>
      </w:r>
      <w:proofErr w:type="gramStart"/>
      <w:r w:rsidR="00A12880">
        <w:t>whose</w:t>
      </w:r>
      <w:proofErr w:type="gramEnd"/>
      <w:r w:rsidR="00A12880">
        <w:t xml:space="preserve"> content can be </w:t>
      </w:r>
      <w:proofErr w:type="spellStart"/>
      <w:r w:rsidR="00A12880">
        <w:t>analy</w:t>
      </w:r>
      <w:r w:rsidR="00A16D0B">
        <w:t>z</w:t>
      </w:r>
      <w:r w:rsidR="00A12880">
        <w:t>ed</w:t>
      </w:r>
      <w:proofErr w:type="spellEnd"/>
      <w:r w:rsidR="00A12880">
        <w:t xml:space="preserve"> dep</w:t>
      </w:r>
      <w:r w:rsidR="00A16D0B">
        <w:t>ending on the questions below</w:t>
      </w:r>
      <w:r w:rsidR="00BE7077">
        <w:t xml:space="preserve">. </w:t>
      </w:r>
      <w:r w:rsidR="00CE598E">
        <w:t xml:space="preserve">This is the beginning part of the book and mostly involves the introduction and part of the body. </w:t>
      </w:r>
    </w:p>
    <w:p w:rsidR="00E840B1" w:rsidRDefault="00E840B1" w:rsidP="00A12880">
      <w:pPr>
        <w:pStyle w:val="ListParagraph"/>
        <w:numPr>
          <w:ilvl w:val="0"/>
          <w:numId w:val="1"/>
        </w:numPr>
        <w:spacing w:line="480" w:lineRule="auto"/>
      </w:pPr>
      <w:r w:rsidRPr="00E840B1">
        <w:t>Describe what you have learn</w:t>
      </w:r>
      <w:r w:rsidR="00A16D0B">
        <w:t>ed</w:t>
      </w:r>
      <w:r w:rsidRPr="00E840B1">
        <w:t xml:space="preserve">, discovered in this part of the book. (200-400 words) </w:t>
      </w:r>
    </w:p>
    <w:p w:rsidR="00E840B1" w:rsidRPr="00CE598E" w:rsidRDefault="00CE598E" w:rsidP="0022013E">
      <w:pPr>
        <w:spacing w:line="480" w:lineRule="auto"/>
        <w:ind w:firstLine="360"/>
      </w:pPr>
      <w:r>
        <w:t>In the first part of the book, a lot has been discussed about competition i</w:t>
      </w:r>
      <w:r w:rsidR="00A16D0B">
        <w:t>n</w:t>
      </w:r>
      <w:r>
        <w:t xml:space="preserve"> the market. According to Kim and </w:t>
      </w:r>
      <w:proofErr w:type="spellStart"/>
      <w:r>
        <w:t>Mauborgne</w:t>
      </w:r>
      <w:proofErr w:type="spellEnd"/>
      <w:r>
        <w:t xml:space="preserve"> (2005), “T</w:t>
      </w:r>
      <w:r w:rsidRPr="00CE598E">
        <w:t>he only way to beat the competition is to stop trying to beat the competition</w:t>
      </w:r>
      <w:r>
        <w:t>.” I love this quote because it describes what many business people or market players are up to in the new market space but i</w:t>
      </w:r>
      <w:r w:rsidR="00A16D0B">
        <w:t>t</w:t>
      </w:r>
      <w:r>
        <w:t xml:space="preserve"> seems not to be working. Given the different oceans in the market universe (red oceans and the blue oceans) it is important to understand how to outcompete rivals depending with eth scope of each market structure.</w:t>
      </w:r>
    </w:p>
    <w:p w:rsidR="00E840B1" w:rsidRDefault="0022013E" w:rsidP="00A12880">
      <w:pPr>
        <w:spacing w:line="480" w:lineRule="auto"/>
      </w:pPr>
      <w:r>
        <w:tab/>
        <w:t>According to the Blue Ocean Strategy</w:t>
      </w:r>
      <w:r w:rsidR="00A16D0B">
        <w:t>,</w:t>
      </w:r>
      <w:r>
        <w:t xml:space="preserve"> one has to formulate principles and execute them while putting a lot of emphasis on </w:t>
      </w:r>
      <w:r w:rsidR="00A16D0B">
        <w:t xml:space="preserve">the </w:t>
      </w:r>
      <w:r>
        <w:t>risk factor. Organization and management of risks in the Blue Ocean Stra</w:t>
      </w:r>
      <w:r w:rsidR="00CE4385">
        <w:t>te</w:t>
      </w:r>
      <w:r>
        <w:t>g</w:t>
      </w:r>
      <w:r w:rsidR="00CE4385">
        <w:t>y</w:t>
      </w:r>
      <w:r w:rsidR="006D3739">
        <w:t xml:space="preserve">. This part attracts me most because it provides a </w:t>
      </w:r>
      <w:r w:rsidR="00CE4385">
        <w:t xml:space="preserve">good </w:t>
      </w:r>
      <w:r w:rsidR="006D3739">
        <w:t xml:space="preserve">life or business </w:t>
      </w:r>
      <w:r w:rsidR="00CE4385">
        <w:t xml:space="preserve">strategy </w:t>
      </w:r>
      <w:r w:rsidR="006D3739">
        <w:t>which is</w:t>
      </w:r>
      <w:r w:rsidR="00CE4385">
        <w:t xml:space="preserve"> unique, divergent, focussed, with a compelling Tagline in order to arrive at a breakthrough. </w:t>
      </w:r>
      <w:r w:rsidR="00E938CD">
        <w:t>The Blue Ocean Strategy gives the answers on how a business can be successful in the market. A good Blue Ocean Strategy gives great importance on a compelling tagline, focus</w:t>
      </w:r>
      <w:r w:rsidR="00A16D0B">
        <w:t>,</w:t>
      </w:r>
      <w:r w:rsidR="00E938CD">
        <w:t xml:space="preserve"> and divergence. </w:t>
      </w:r>
      <w:r w:rsidR="00060F4C">
        <w:t>However, I</w:t>
      </w:r>
      <w:r w:rsidR="006D3739">
        <w:t xml:space="preserve"> am surprised by </w:t>
      </w:r>
      <w:r w:rsidR="00060F4C">
        <w:t xml:space="preserve">how a company invests heavily in the company’s Web site but fail to correct the site’s slow speed of </w:t>
      </w:r>
      <w:r w:rsidR="00060F4C">
        <w:lastRenderedPageBreak/>
        <w:t>operation. Strategic conditions must ensure that analytical tools are operationally driven</w:t>
      </w:r>
      <w:r w:rsidR="00A16D0B">
        <w:t xml:space="preserve"> (</w:t>
      </w:r>
      <w:r w:rsidR="00A16D0B">
        <w:t xml:space="preserve">Kim and </w:t>
      </w:r>
      <w:proofErr w:type="spellStart"/>
      <w:r w:rsidR="00A16D0B">
        <w:t>Mauborgne</w:t>
      </w:r>
      <w:proofErr w:type="spellEnd"/>
      <w:r w:rsidR="00A16D0B">
        <w:t xml:space="preserve">, </w:t>
      </w:r>
      <w:r w:rsidR="00A16D0B">
        <w:t>2005)</w:t>
      </w:r>
      <w:r w:rsidR="00060F4C">
        <w:t xml:space="preserve">. </w:t>
      </w:r>
    </w:p>
    <w:p w:rsidR="002B198C" w:rsidRDefault="00E840B1" w:rsidP="00A12880">
      <w:pPr>
        <w:pStyle w:val="ListParagraph"/>
        <w:numPr>
          <w:ilvl w:val="0"/>
          <w:numId w:val="1"/>
        </w:numPr>
        <w:spacing w:line="480" w:lineRule="auto"/>
      </w:pPr>
      <w:r w:rsidRPr="00E840B1">
        <w:t>How can your answer from part 1 be related and applied to what you are doing in Ideas to Innovation and in everyday life? (200-400 words)</w:t>
      </w:r>
    </w:p>
    <w:p w:rsidR="00E840B1" w:rsidRDefault="00C339BC" w:rsidP="005C042E">
      <w:pPr>
        <w:spacing w:line="480" w:lineRule="auto"/>
        <w:ind w:left="360" w:firstLine="360"/>
      </w:pPr>
      <w:r>
        <w:t>The answer in this part tea</w:t>
      </w:r>
      <w:r w:rsidR="005C042E">
        <w:t>che</w:t>
      </w:r>
      <w:r>
        <w:t xml:space="preserve">s me that in order to beat </w:t>
      </w:r>
      <w:r w:rsidR="00A16D0B">
        <w:t xml:space="preserve">the </w:t>
      </w:r>
      <w:r>
        <w:t xml:space="preserve">competition, one has to focus </w:t>
      </w:r>
      <w:r w:rsidR="005C042E">
        <w:t xml:space="preserve">on strategy to work, innovate and apply competitive skills. Differentiation skills are key in competition in order to come out clearly in the ocean. Operations to improve constantly must be implemented in order to realize success. For example, a business must focus and strategize in order to earn profits and growth/expansion. </w:t>
      </w:r>
      <w:r w:rsidR="006D3739">
        <w:t xml:space="preserve">This part gives a creative value that an innovator must compel in order to be successful. </w:t>
      </w:r>
      <w:r w:rsidR="001F624F">
        <w:t xml:space="preserve">In this part, I have learned that </w:t>
      </w:r>
      <w:r w:rsidR="000B143D">
        <w:t xml:space="preserve">as a person or a business, strategizing is key to success. Currently, I am pursuing my education/career and I need to strategize in order to pass. </w:t>
      </w:r>
    </w:p>
    <w:p w:rsidR="000B143D" w:rsidRDefault="000B143D" w:rsidP="005C042E">
      <w:pPr>
        <w:spacing w:line="480" w:lineRule="auto"/>
        <w:ind w:left="360" w:firstLine="360"/>
      </w:pPr>
      <w:r>
        <w:t xml:space="preserve">The part gives a good strategy which has a clear cut and compelling tagline to do business and compete with rivals. A great strategy is to focus and stick to the company’s strategic profile. It is important to focus on competitive factors and on the set objectives. </w:t>
      </w:r>
      <w:r w:rsidR="00A16D0B">
        <w:t xml:space="preserve">Towards the achievement of success, there are numerous challenges which can hinder one or business from achieving the same. </w:t>
      </w:r>
      <w:r w:rsidR="00A16D0B">
        <w:t xml:space="preserve">According </w:t>
      </w:r>
      <w:r w:rsidR="00A16D0B">
        <w:t xml:space="preserve">to Kim and </w:t>
      </w:r>
      <w:proofErr w:type="spellStart"/>
      <w:r w:rsidR="00A16D0B">
        <w:t>Mauborgne</w:t>
      </w:r>
      <w:proofErr w:type="spellEnd"/>
      <w:r w:rsidR="00A16D0B">
        <w:t xml:space="preserve"> </w:t>
      </w:r>
      <w:r w:rsidR="00A16D0B">
        <w:t>(2005),</w:t>
      </w:r>
      <w:r w:rsidR="00A16D0B">
        <w:t xml:space="preserve"> it is wise to understand how to eliminate and reduce these challenges. When there is a good plan to remain competitive, the business will be able to scrutinize every factor the company/business competes on and make the necessary engagements. This part will give one the opportunity to learn and understand how to turn around ideas into opportunities. </w:t>
      </w:r>
    </w:p>
    <w:p w:rsidR="00060F4C" w:rsidRDefault="00060F4C" w:rsidP="005C042E">
      <w:pPr>
        <w:spacing w:line="480" w:lineRule="auto"/>
        <w:ind w:left="360" w:firstLine="360"/>
      </w:pPr>
    </w:p>
    <w:p w:rsidR="00E840B1" w:rsidRDefault="00E840B1" w:rsidP="00A12880">
      <w:pPr>
        <w:spacing w:line="480" w:lineRule="auto"/>
      </w:pPr>
    </w:p>
    <w:p w:rsidR="00A16D0B" w:rsidRDefault="00A16D0B" w:rsidP="00A12880">
      <w:pPr>
        <w:spacing w:line="480" w:lineRule="auto"/>
      </w:pPr>
    </w:p>
    <w:p w:rsidR="00BE7077" w:rsidRPr="007E5446" w:rsidRDefault="00BE7077" w:rsidP="00BE7077">
      <w:pPr>
        <w:spacing w:line="480" w:lineRule="auto"/>
        <w:jc w:val="center"/>
        <w:rPr>
          <w:b/>
        </w:rPr>
      </w:pPr>
      <w:r w:rsidRPr="007E5446">
        <w:rPr>
          <w:b/>
        </w:rPr>
        <w:lastRenderedPageBreak/>
        <w:t>Reference</w:t>
      </w:r>
    </w:p>
    <w:p w:rsidR="00BE7077" w:rsidRDefault="00BE7077" w:rsidP="00BE7077">
      <w:pPr>
        <w:spacing w:line="480" w:lineRule="auto"/>
        <w:ind w:left="720" w:hanging="720"/>
      </w:pPr>
      <w:r w:rsidRPr="00BE7077">
        <w:rPr>
          <w:rFonts w:hint="eastAsia"/>
        </w:rPr>
        <w:t>K</w:t>
      </w:r>
      <w:r>
        <w:rPr>
          <w:rFonts w:hint="eastAsia"/>
        </w:rPr>
        <w:t xml:space="preserve">im, W. C., &amp; </w:t>
      </w:r>
      <w:proofErr w:type="spellStart"/>
      <w:r>
        <w:rPr>
          <w:rFonts w:hint="eastAsia"/>
        </w:rPr>
        <w:t>Mauborgne</w:t>
      </w:r>
      <w:proofErr w:type="spellEnd"/>
      <w:r>
        <w:rPr>
          <w:rFonts w:hint="eastAsia"/>
        </w:rPr>
        <w:t>, R. (20</w:t>
      </w:r>
      <w:r>
        <w:t>05</w:t>
      </w:r>
      <w:r w:rsidRPr="00BE7077">
        <w:rPr>
          <w:rFonts w:hint="eastAsia"/>
        </w:rPr>
        <w:t>). </w:t>
      </w:r>
      <w:r w:rsidRPr="00BE7077">
        <w:rPr>
          <w:rFonts w:hint="eastAsia"/>
          <w:i/>
          <w:iCs/>
        </w:rPr>
        <w:t>Blue ocean strategy: How to create uncontested market space and make the competition irrelevant</w:t>
      </w:r>
      <w:r w:rsidRPr="00BE7077">
        <w:rPr>
          <w:rFonts w:hint="eastAsia"/>
        </w:rPr>
        <w:t xml:space="preserve">. Massachusetts: </w:t>
      </w:r>
      <w:proofErr w:type="spellStart"/>
      <w:r w:rsidRPr="00BE7077">
        <w:rPr>
          <w:rFonts w:hint="eastAsia"/>
        </w:rPr>
        <w:t>Havard</w:t>
      </w:r>
      <w:proofErr w:type="spellEnd"/>
      <w:r w:rsidRPr="00BE7077">
        <w:rPr>
          <w:rFonts w:hint="eastAsia"/>
        </w:rPr>
        <w:t xml:space="preserve"> Business School Publishing Corporation.</w:t>
      </w:r>
    </w:p>
    <w:sectPr w:rsidR="00BE7077" w:rsidSect="00B812A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2DCA" w:rsidRDefault="00462DCA">
      <w:pPr>
        <w:spacing w:after="0" w:line="240" w:lineRule="auto"/>
      </w:pPr>
      <w:r>
        <w:separator/>
      </w:r>
    </w:p>
  </w:endnote>
  <w:endnote w:type="continuationSeparator" w:id="0">
    <w:p w:rsidR="00462DCA" w:rsidRDefault="00462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2DCA" w:rsidRDefault="00462DCA">
      <w:pPr>
        <w:spacing w:after="0" w:line="240" w:lineRule="auto"/>
      </w:pPr>
      <w:r>
        <w:separator/>
      </w:r>
    </w:p>
  </w:footnote>
  <w:footnote w:type="continuationSeparator" w:id="0">
    <w:p w:rsidR="00462DCA" w:rsidRDefault="00462D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1285" w:rsidRPr="00EB1285" w:rsidRDefault="00117B84" w:rsidP="00EB1285">
    <w:pPr>
      <w:pStyle w:val="Header"/>
      <w:rPr>
        <w:rFonts w:ascii="Times New Roman" w:hAnsi="Times New Roman" w:cs="Times New Roman"/>
        <w:sz w:val="24"/>
        <w:szCs w:val="24"/>
      </w:rPr>
    </w:pPr>
    <w:r>
      <w:rPr>
        <w:rFonts w:ascii="Times New Roman" w:hAnsi="Times New Roman" w:cs="Times New Roman"/>
        <w:sz w:val="24"/>
        <w:szCs w:val="24"/>
      </w:rPr>
      <w:t xml:space="preserve">BOOK REPORT </w:t>
    </w:r>
    <w:r w:rsidR="0076597C">
      <w:rPr>
        <w:rFonts w:ascii="Times New Roman" w:hAnsi="Times New Roman" w:cs="Times New Roman"/>
        <w:sz w:val="24"/>
        <w:szCs w:val="24"/>
      </w:rPr>
      <w:tab/>
    </w:r>
    <w:r w:rsidR="0076597C">
      <w:rPr>
        <w:rFonts w:ascii="Times New Roman" w:hAnsi="Times New Roman" w:cs="Times New Roman"/>
        <w:sz w:val="24"/>
        <w:szCs w:val="24"/>
      </w:rPr>
      <w:tab/>
    </w:r>
    <w:r w:rsidR="0076597C" w:rsidRPr="00EB1285">
      <w:rPr>
        <w:rFonts w:ascii="Times New Roman" w:hAnsi="Times New Roman" w:cs="Times New Roman"/>
        <w:sz w:val="24"/>
        <w:szCs w:val="24"/>
      </w:rPr>
      <w:t xml:space="preserve"> </w:t>
    </w:r>
    <w:sdt>
      <w:sdtPr>
        <w:rPr>
          <w:rFonts w:ascii="Times New Roman" w:hAnsi="Times New Roman" w:cs="Times New Roman"/>
          <w:sz w:val="24"/>
          <w:szCs w:val="24"/>
        </w:rPr>
        <w:id w:val="-1058631965"/>
        <w:docPartObj>
          <w:docPartGallery w:val="Page Numbers (Top of Page)"/>
          <w:docPartUnique/>
        </w:docPartObj>
      </w:sdtPr>
      <w:sdtEndPr>
        <w:rPr>
          <w:noProof/>
        </w:rPr>
      </w:sdtEndPr>
      <w:sdtContent>
        <w:r w:rsidR="0076597C" w:rsidRPr="00EB1285">
          <w:rPr>
            <w:rFonts w:ascii="Times New Roman" w:hAnsi="Times New Roman" w:cs="Times New Roman"/>
            <w:sz w:val="24"/>
            <w:szCs w:val="24"/>
          </w:rPr>
          <w:fldChar w:fldCharType="begin"/>
        </w:r>
        <w:r w:rsidR="0076597C" w:rsidRPr="00EB1285">
          <w:rPr>
            <w:rFonts w:ascii="Times New Roman" w:hAnsi="Times New Roman" w:cs="Times New Roman"/>
            <w:sz w:val="24"/>
            <w:szCs w:val="24"/>
          </w:rPr>
          <w:instrText xml:space="preserve"> PAGE   \* MERGEFORMAT </w:instrText>
        </w:r>
        <w:r w:rsidR="0076597C" w:rsidRPr="00EB1285">
          <w:rPr>
            <w:rFonts w:ascii="Times New Roman" w:hAnsi="Times New Roman" w:cs="Times New Roman"/>
            <w:sz w:val="24"/>
            <w:szCs w:val="24"/>
          </w:rPr>
          <w:fldChar w:fldCharType="separate"/>
        </w:r>
        <w:r w:rsidR="007E5446">
          <w:rPr>
            <w:rFonts w:ascii="Times New Roman" w:hAnsi="Times New Roman" w:cs="Times New Roman"/>
            <w:noProof/>
            <w:sz w:val="24"/>
            <w:szCs w:val="24"/>
          </w:rPr>
          <w:t>4</w:t>
        </w:r>
        <w:r w:rsidR="0076597C" w:rsidRPr="00EB1285">
          <w:rPr>
            <w:rFonts w:ascii="Times New Roman" w:hAnsi="Times New Roman" w:cs="Times New Roman"/>
            <w:noProof/>
            <w:sz w:val="24"/>
            <w:szCs w:val="24"/>
          </w:rPr>
          <w:fldChar w:fldCharType="end"/>
        </w:r>
      </w:sdtContent>
    </w:sdt>
  </w:p>
  <w:p w:rsidR="00EB1285" w:rsidRDefault="00EB12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2A6" w:rsidRPr="00B812A6" w:rsidRDefault="0076597C" w:rsidP="00B812A6">
    <w:pPr>
      <w:pStyle w:val="Header"/>
      <w:rPr>
        <w:rFonts w:ascii="Times New Roman" w:hAnsi="Times New Roman" w:cs="Times New Roman"/>
        <w:sz w:val="24"/>
        <w:szCs w:val="24"/>
      </w:rPr>
    </w:pPr>
    <w:r w:rsidRPr="00B812A6">
      <w:rPr>
        <w:rFonts w:ascii="Times New Roman" w:hAnsi="Times New Roman" w:cs="Times New Roman"/>
        <w:sz w:val="24"/>
        <w:szCs w:val="24"/>
      </w:rPr>
      <w:t xml:space="preserve">Running head: </w:t>
    </w:r>
    <w:r w:rsidR="00117B84">
      <w:rPr>
        <w:rFonts w:ascii="Times New Roman" w:hAnsi="Times New Roman" w:cs="Times New Roman"/>
        <w:sz w:val="24"/>
        <w:szCs w:val="24"/>
      </w:rPr>
      <w:t>BOOK REPORT</w:t>
    </w:r>
    <w:r w:rsidRPr="00B812A6">
      <w:rPr>
        <w:rFonts w:ascii="Times New Roman" w:hAnsi="Times New Roman" w:cs="Times New Roman"/>
        <w:sz w:val="24"/>
        <w:szCs w:val="24"/>
      </w:rPr>
      <w:tab/>
    </w:r>
    <w:r w:rsidRPr="00B812A6">
      <w:rPr>
        <w:rFonts w:ascii="Times New Roman" w:hAnsi="Times New Roman" w:cs="Times New Roman"/>
        <w:sz w:val="24"/>
        <w:szCs w:val="24"/>
      </w:rPr>
      <w:tab/>
    </w:r>
    <w:sdt>
      <w:sdtPr>
        <w:rPr>
          <w:rFonts w:ascii="Times New Roman" w:hAnsi="Times New Roman" w:cs="Times New Roman"/>
          <w:sz w:val="24"/>
          <w:szCs w:val="24"/>
        </w:rPr>
        <w:id w:val="780233291"/>
        <w:docPartObj>
          <w:docPartGallery w:val="Page Numbers (Top of Page)"/>
          <w:docPartUnique/>
        </w:docPartObj>
      </w:sdtPr>
      <w:sdtEndPr>
        <w:rPr>
          <w:noProof/>
        </w:rPr>
      </w:sdtEndPr>
      <w:sdtContent>
        <w:r w:rsidRPr="00B812A6">
          <w:rPr>
            <w:rFonts w:ascii="Times New Roman" w:hAnsi="Times New Roman" w:cs="Times New Roman"/>
            <w:sz w:val="24"/>
            <w:szCs w:val="24"/>
          </w:rPr>
          <w:fldChar w:fldCharType="begin"/>
        </w:r>
        <w:r w:rsidRPr="00B812A6">
          <w:rPr>
            <w:rFonts w:ascii="Times New Roman" w:hAnsi="Times New Roman" w:cs="Times New Roman"/>
            <w:sz w:val="24"/>
            <w:szCs w:val="24"/>
          </w:rPr>
          <w:instrText xml:space="preserve"> PAGE   \* MERGEFORMAT </w:instrText>
        </w:r>
        <w:r w:rsidRPr="00B812A6">
          <w:rPr>
            <w:rFonts w:ascii="Times New Roman" w:hAnsi="Times New Roman" w:cs="Times New Roman"/>
            <w:sz w:val="24"/>
            <w:szCs w:val="24"/>
          </w:rPr>
          <w:fldChar w:fldCharType="separate"/>
        </w:r>
        <w:r w:rsidR="007E5446">
          <w:rPr>
            <w:rFonts w:ascii="Times New Roman" w:hAnsi="Times New Roman" w:cs="Times New Roman"/>
            <w:noProof/>
            <w:sz w:val="24"/>
            <w:szCs w:val="24"/>
          </w:rPr>
          <w:t>1</w:t>
        </w:r>
        <w:r w:rsidRPr="00B812A6">
          <w:rPr>
            <w:rFonts w:ascii="Times New Roman" w:hAnsi="Times New Roman" w:cs="Times New Roman"/>
            <w:noProof/>
            <w:sz w:val="24"/>
            <w:szCs w:val="24"/>
          </w:rPr>
          <w:fldChar w:fldCharType="end"/>
        </w:r>
      </w:sdtContent>
    </w:sdt>
  </w:p>
  <w:p w:rsidR="00B812A6" w:rsidRPr="00B812A6" w:rsidRDefault="00B812A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247EEE"/>
    <w:multiLevelType w:val="hybridMultilevel"/>
    <w:tmpl w:val="B93E2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A137585"/>
    <w:multiLevelType w:val="hybridMultilevel"/>
    <w:tmpl w:val="B93E2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B6767E9"/>
    <w:multiLevelType w:val="hybridMultilevel"/>
    <w:tmpl w:val="B93E21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A3sbAwMTU0MDE0sTRV0lEKTi0uzszPAykwrQUArGeD1iwAAAA="/>
  </w:docVars>
  <w:rsids>
    <w:rsidRoot w:val="00011AD7"/>
    <w:rsid w:val="00011AD7"/>
    <w:rsid w:val="000379E1"/>
    <w:rsid w:val="00043714"/>
    <w:rsid w:val="00060F4C"/>
    <w:rsid w:val="00090291"/>
    <w:rsid w:val="000B143D"/>
    <w:rsid w:val="000E0823"/>
    <w:rsid w:val="00117B84"/>
    <w:rsid w:val="00141CEE"/>
    <w:rsid w:val="001C6A8B"/>
    <w:rsid w:val="001D20B5"/>
    <w:rsid w:val="001F624F"/>
    <w:rsid w:val="0022013E"/>
    <w:rsid w:val="002A7BE1"/>
    <w:rsid w:val="002B198C"/>
    <w:rsid w:val="002D5764"/>
    <w:rsid w:val="002F7385"/>
    <w:rsid w:val="003032D1"/>
    <w:rsid w:val="0033620C"/>
    <w:rsid w:val="003552FC"/>
    <w:rsid w:val="00394C81"/>
    <w:rsid w:val="00396B19"/>
    <w:rsid w:val="003A4447"/>
    <w:rsid w:val="003B2B2A"/>
    <w:rsid w:val="003B3530"/>
    <w:rsid w:val="00424B3E"/>
    <w:rsid w:val="00462DCA"/>
    <w:rsid w:val="00473869"/>
    <w:rsid w:val="004978BE"/>
    <w:rsid w:val="004A211D"/>
    <w:rsid w:val="004A7AE7"/>
    <w:rsid w:val="004C6DE1"/>
    <w:rsid w:val="00597FDC"/>
    <w:rsid w:val="005B0924"/>
    <w:rsid w:val="005C042E"/>
    <w:rsid w:val="005D0BE3"/>
    <w:rsid w:val="005E5C4B"/>
    <w:rsid w:val="00641F06"/>
    <w:rsid w:val="00683549"/>
    <w:rsid w:val="00683EC3"/>
    <w:rsid w:val="00686F82"/>
    <w:rsid w:val="006B1C8A"/>
    <w:rsid w:val="006B74D9"/>
    <w:rsid w:val="006C71B4"/>
    <w:rsid w:val="006D17E7"/>
    <w:rsid w:val="006D3739"/>
    <w:rsid w:val="0073791F"/>
    <w:rsid w:val="00765772"/>
    <w:rsid w:val="0076597C"/>
    <w:rsid w:val="00767793"/>
    <w:rsid w:val="00767F51"/>
    <w:rsid w:val="007E5446"/>
    <w:rsid w:val="007F6768"/>
    <w:rsid w:val="00803E47"/>
    <w:rsid w:val="0086517D"/>
    <w:rsid w:val="0090689F"/>
    <w:rsid w:val="0097298F"/>
    <w:rsid w:val="00985165"/>
    <w:rsid w:val="00986202"/>
    <w:rsid w:val="00994FC5"/>
    <w:rsid w:val="009C66F9"/>
    <w:rsid w:val="00A01296"/>
    <w:rsid w:val="00A12880"/>
    <w:rsid w:val="00A16D0B"/>
    <w:rsid w:val="00A9309C"/>
    <w:rsid w:val="00AA35E6"/>
    <w:rsid w:val="00AA3B1D"/>
    <w:rsid w:val="00AF270E"/>
    <w:rsid w:val="00B25734"/>
    <w:rsid w:val="00B812A6"/>
    <w:rsid w:val="00B85534"/>
    <w:rsid w:val="00BD700B"/>
    <w:rsid w:val="00BE7077"/>
    <w:rsid w:val="00C339BC"/>
    <w:rsid w:val="00C4416D"/>
    <w:rsid w:val="00C70A05"/>
    <w:rsid w:val="00C716FE"/>
    <w:rsid w:val="00CC1E02"/>
    <w:rsid w:val="00CE0DA1"/>
    <w:rsid w:val="00CE4385"/>
    <w:rsid w:val="00CE598E"/>
    <w:rsid w:val="00CF140F"/>
    <w:rsid w:val="00CF6EED"/>
    <w:rsid w:val="00D12B08"/>
    <w:rsid w:val="00D27AA1"/>
    <w:rsid w:val="00D675E9"/>
    <w:rsid w:val="00D77F7B"/>
    <w:rsid w:val="00DD465F"/>
    <w:rsid w:val="00DE657D"/>
    <w:rsid w:val="00E2600D"/>
    <w:rsid w:val="00E57BB6"/>
    <w:rsid w:val="00E840B1"/>
    <w:rsid w:val="00E938CD"/>
    <w:rsid w:val="00EA0301"/>
    <w:rsid w:val="00EB1285"/>
    <w:rsid w:val="00ED4157"/>
    <w:rsid w:val="00F140EC"/>
    <w:rsid w:val="00F27EE2"/>
    <w:rsid w:val="00FD26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AC2DD4-19E3-4241-AE3D-A9E20D5C8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2A6"/>
    <w:rPr>
      <w:rFonts w:ascii="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2A6"/>
    <w:pPr>
      <w:tabs>
        <w:tab w:val="center" w:pos="4513"/>
        <w:tab w:val="right" w:pos="9026"/>
      </w:tabs>
      <w:spacing w:after="0" w:line="240" w:lineRule="auto"/>
    </w:pPr>
    <w:rPr>
      <w:rFonts w:asciiTheme="minorHAnsi" w:hAnsiTheme="minorHAnsi" w:cstheme="minorBidi"/>
      <w:sz w:val="22"/>
      <w:szCs w:val="22"/>
    </w:rPr>
  </w:style>
  <w:style w:type="character" w:customStyle="1" w:styleId="HeaderChar">
    <w:name w:val="Header Char"/>
    <w:basedOn w:val="DefaultParagraphFont"/>
    <w:link w:val="Header"/>
    <w:uiPriority w:val="99"/>
    <w:rsid w:val="00B812A6"/>
  </w:style>
  <w:style w:type="paragraph" w:styleId="Footer">
    <w:name w:val="footer"/>
    <w:basedOn w:val="Normal"/>
    <w:link w:val="FooterChar"/>
    <w:uiPriority w:val="99"/>
    <w:unhideWhenUsed/>
    <w:rsid w:val="00B812A6"/>
    <w:pPr>
      <w:tabs>
        <w:tab w:val="center" w:pos="4513"/>
        <w:tab w:val="right" w:pos="9026"/>
      </w:tabs>
      <w:spacing w:after="0" w:line="240" w:lineRule="auto"/>
    </w:pPr>
    <w:rPr>
      <w:rFonts w:asciiTheme="minorHAnsi" w:hAnsiTheme="minorHAnsi" w:cstheme="minorBidi"/>
      <w:sz w:val="22"/>
      <w:szCs w:val="22"/>
    </w:rPr>
  </w:style>
  <w:style w:type="character" w:customStyle="1" w:styleId="FooterChar">
    <w:name w:val="Footer Char"/>
    <w:basedOn w:val="DefaultParagraphFont"/>
    <w:link w:val="Footer"/>
    <w:uiPriority w:val="99"/>
    <w:rsid w:val="00B812A6"/>
  </w:style>
  <w:style w:type="paragraph" w:styleId="ListParagraph">
    <w:name w:val="List Paragraph"/>
    <w:basedOn w:val="Normal"/>
    <w:uiPriority w:val="34"/>
    <w:qFormat/>
    <w:rsid w:val="00E840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TotalTime>
  <Pages>4</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PC</cp:lastModifiedBy>
  <cp:revision>9</cp:revision>
  <dcterms:created xsi:type="dcterms:W3CDTF">2019-04-27T11:06:00Z</dcterms:created>
  <dcterms:modified xsi:type="dcterms:W3CDTF">2019-04-27T17:55:00Z</dcterms:modified>
</cp:coreProperties>
</file>